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E2D9" w14:textId="77777777" w:rsidR="004615A5" w:rsidRPr="00186B5D" w:rsidRDefault="004615A5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</w:rPr>
        <w:t xml:space="preserve">Farmington River Regional School District </w:t>
      </w:r>
    </w:p>
    <w:p w14:paraId="3A0196A5" w14:textId="77777777" w:rsidR="004615A5" w:rsidRPr="00186B5D" w:rsidRDefault="004615A5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</w:rPr>
        <w:t xml:space="preserve">Farmington River Elementary School </w:t>
      </w:r>
    </w:p>
    <w:p w14:paraId="69FCFC80" w14:textId="0B0D4B13" w:rsidR="004615A5" w:rsidRPr="00186B5D" w:rsidRDefault="007A718E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  <w:highlight w:val="yellow"/>
        </w:rPr>
        <w:t xml:space="preserve">Executive Meeting </w:t>
      </w:r>
      <w:r w:rsidR="004615A5" w:rsidRPr="00186B5D">
        <w:rPr>
          <w:rFonts w:cstheme="minorHAnsi"/>
          <w:b/>
          <w:bCs/>
          <w:sz w:val="32"/>
          <w:szCs w:val="32"/>
          <w:highlight w:val="yellow"/>
        </w:rPr>
        <w:t>Agenda #4</w:t>
      </w:r>
      <w:r w:rsidRPr="00186B5D">
        <w:rPr>
          <w:rFonts w:cstheme="minorHAnsi"/>
          <w:b/>
          <w:bCs/>
          <w:sz w:val="32"/>
          <w:szCs w:val="32"/>
          <w:highlight w:val="yellow"/>
        </w:rPr>
        <w:t>2</w:t>
      </w:r>
      <w:r w:rsidR="00186B5D" w:rsidRPr="00186B5D">
        <w:rPr>
          <w:rFonts w:cstheme="minorHAnsi"/>
          <w:b/>
          <w:bCs/>
          <w:sz w:val="32"/>
          <w:szCs w:val="32"/>
          <w:highlight w:val="yellow"/>
        </w:rPr>
        <w:t>1</w:t>
      </w:r>
    </w:p>
    <w:p w14:paraId="7D31DAEB" w14:textId="680913A2" w:rsidR="004615A5" w:rsidRPr="00186B5D" w:rsidRDefault="004615A5" w:rsidP="000336A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</w:rPr>
        <w:t xml:space="preserve">Farmington River School Library </w:t>
      </w:r>
      <w:r w:rsidR="000336A7">
        <w:rPr>
          <w:rFonts w:cstheme="minorHAnsi"/>
          <w:b/>
          <w:bCs/>
          <w:sz w:val="32"/>
          <w:szCs w:val="32"/>
        </w:rPr>
        <w:t>Tues</w:t>
      </w:r>
      <w:r w:rsidRPr="00186B5D">
        <w:rPr>
          <w:rFonts w:cstheme="minorHAnsi"/>
          <w:b/>
          <w:bCs/>
          <w:sz w:val="32"/>
          <w:szCs w:val="32"/>
        </w:rPr>
        <w:t xml:space="preserve">day </w:t>
      </w:r>
      <w:r w:rsidR="00A3730A" w:rsidRPr="00186B5D">
        <w:rPr>
          <w:rFonts w:cstheme="minorHAnsi"/>
          <w:b/>
          <w:bCs/>
          <w:sz w:val="32"/>
          <w:szCs w:val="32"/>
        </w:rPr>
        <w:t xml:space="preserve">August </w:t>
      </w:r>
      <w:r w:rsidR="000336A7">
        <w:rPr>
          <w:rFonts w:cstheme="minorHAnsi"/>
          <w:b/>
          <w:bCs/>
          <w:sz w:val="32"/>
          <w:szCs w:val="32"/>
        </w:rPr>
        <w:t>30</w:t>
      </w:r>
      <w:r w:rsidRPr="00186B5D">
        <w:rPr>
          <w:rFonts w:cstheme="minorHAnsi"/>
          <w:b/>
          <w:bCs/>
          <w:sz w:val="32"/>
          <w:szCs w:val="32"/>
        </w:rPr>
        <w:t xml:space="preserve">, 2022, 7:00PM </w:t>
      </w:r>
    </w:p>
    <w:p w14:paraId="7CA85E2E" w14:textId="30B26004" w:rsidR="004615A5" w:rsidRPr="00186B5D" w:rsidRDefault="004615A5" w:rsidP="004615A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186B5D">
        <w:rPr>
          <w:rFonts w:cstheme="minorHAnsi"/>
          <w:b/>
          <w:bCs/>
          <w:sz w:val="32"/>
          <w:szCs w:val="32"/>
        </w:rPr>
        <w:t xml:space="preserve">Masks </w:t>
      </w:r>
      <w:r w:rsidR="00A3730A" w:rsidRPr="00186B5D">
        <w:rPr>
          <w:rFonts w:cstheme="minorHAnsi"/>
          <w:b/>
          <w:bCs/>
          <w:sz w:val="32"/>
          <w:szCs w:val="32"/>
        </w:rPr>
        <w:t>Optional</w:t>
      </w:r>
    </w:p>
    <w:p w14:paraId="35E1F8DC" w14:textId="25E38FC0" w:rsidR="004615A5" w:rsidRDefault="004615A5" w:rsidP="004615A5">
      <w:pPr>
        <w:pStyle w:val="NoSpacing"/>
        <w:rPr>
          <w:rFonts w:cstheme="minorHAnsi"/>
          <w:b/>
          <w:bCs/>
          <w:sz w:val="32"/>
          <w:szCs w:val="32"/>
        </w:rPr>
      </w:pPr>
    </w:p>
    <w:p w14:paraId="260E8D7F" w14:textId="77777777" w:rsidR="00D93991" w:rsidRPr="00186B5D" w:rsidRDefault="00D93991" w:rsidP="004615A5">
      <w:pPr>
        <w:pStyle w:val="NoSpacing"/>
        <w:rPr>
          <w:rFonts w:cstheme="minorHAnsi"/>
          <w:b/>
          <w:bCs/>
          <w:sz w:val="32"/>
          <w:szCs w:val="32"/>
        </w:rPr>
      </w:pPr>
    </w:p>
    <w:p w14:paraId="7A0783F8" w14:textId="77777777" w:rsidR="00D518D0" w:rsidRP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1. a. Call to Order</w:t>
      </w:r>
    </w:p>
    <w:p w14:paraId="0D5EB7C9" w14:textId="77777777" w:rsidR="00D518D0" w:rsidRP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b. Roll call; verify quorum</w:t>
      </w:r>
    </w:p>
    <w:p w14:paraId="05BD42B6" w14:textId="77777777" w:rsidR="00D518D0" w:rsidRP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</w:p>
    <w:p w14:paraId="48B4E56E" w14:textId="77777777" w:rsidR="00D518D0" w:rsidRP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2. Executive Session</w:t>
      </w:r>
    </w:p>
    <w:p w14:paraId="4595B368" w14:textId="2A875072" w:rsidR="00D518D0" w:rsidRPr="00D518D0" w:rsidRDefault="00D518D0" w:rsidP="00D518D0">
      <w:pPr>
        <w:pStyle w:val="NoSpacing"/>
        <w:ind w:left="720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a. Pursuant to M.G.L. c. 30A, §21(a)(1) To discuss the reputation, character,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physical condition or mental health, rather than professional competence, of an individual, or to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discuss the discipline or dismissal of, or complaints or charges brought against, a public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officer, employee, staff member or individual;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and,</w:t>
      </w:r>
    </w:p>
    <w:p w14:paraId="485E3E95" w14:textId="77777777" w:rsidR="00503557" w:rsidRDefault="00503557" w:rsidP="00503557">
      <w:pPr>
        <w:pStyle w:val="NoSpacing"/>
        <w:ind w:left="720"/>
        <w:rPr>
          <w:rFonts w:cstheme="minorHAnsi"/>
          <w:b/>
          <w:bCs/>
          <w:sz w:val="32"/>
          <w:szCs w:val="32"/>
        </w:rPr>
      </w:pPr>
    </w:p>
    <w:p w14:paraId="70A28F3A" w14:textId="78F0C90F" w:rsidR="00D518D0" w:rsidRPr="00D518D0" w:rsidRDefault="00D518D0" w:rsidP="00503557">
      <w:pPr>
        <w:pStyle w:val="NoSpacing"/>
        <w:ind w:left="720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b. Pursuant to M.G.L. c. 30A, §21(a)(2) To conduct strategy sessions in preparation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for negotiations with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 xml:space="preserve">Superintendent/Principal </w:t>
      </w:r>
      <w:proofErr w:type="spellStart"/>
      <w:r w:rsidRPr="00D518D0">
        <w:rPr>
          <w:rFonts w:cstheme="minorHAnsi"/>
          <w:b/>
          <w:bCs/>
          <w:sz w:val="32"/>
          <w:szCs w:val="32"/>
        </w:rPr>
        <w:t>Nadolny</w:t>
      </w:r>
      <w:proofErr w:type="spellEnd"/>
      <w:r w:rsidRPr="00D518D0">
        <w:rPr>
          <w:rFonts w:cstheme="minorHAnsi"/>
          <w:b/>
          <w:bCs/>
          <w:sz w:val="32"/>
          <w:szCs w:val="32"/>
        </w:rPr>
        <w:t xml:space="preserve"> and to conduct negotiations with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the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 xml:space="preserve">Superintendent/Principal </w:t>
      </w:r>
      <w:proofErr w:type="spellStart"/>
      <w:r w:rsidRPr="00D518D0">
        <w:rPr>
          <w:rFonts w:cstheme="minorHAnsi"/>
          <w:b/>
          <w:bCs/>
          <w:sz w:val="32"/>
          <w:szCs w:val="32"/>
        </w:rPr>
        <w:t>Nadolny</w:t>
      </w:r>
      <w:proofErr w:type="spellEnd"/>
      <w:r w:rsidRPr="00D518D0">
        <w:rPr>
          <w:rFonts w:cstheme="minorHAnsi"/>
          <w:b/>
          <w:bCs/>
          <w:sz w:val="32"/>
          <w:szCs w:val="32"/>
        </w:rPr>
        <w:t>.</w:t>
      </w:r>
    </w:p>
    <w:p w14:paraId="7C75FE57" w14:textId="77777777" w:rsid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</w:p>
    <w:p w14:paraId="275D900B" w14:textId="06F83E2D" w:rsidR="00D518D0" w:rsidRP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3. Return to Open Session</w:t>
      </w:r>
    </w:p>
    <w:p w14:paraId="009B673B" w14:textId="25C5E51B" w:rsidR="00D518D0" w:rsidRPr="00D518D0" w:rsidRDefault="00D518D0" w:rsidP="00D518D0">
      <w:pPr>
        <w:pStyle w:val="NoSpacing"/>
        <w:ind w:left="720"/>
        <w:rPr>
          <w:rFonts w:cstheme="minorHAnsi"/>
          <w:b/>
          <w:bCs/>
          <w:sz w:val="32"/>
          <w:szCs w:val="32"/>
        </w:rPr>
      </w:pPr>
      <w:r w:rsidRPr="00D518D0">
        <w:rPr>
          <w:rFonts w:cstheme="minorHAnsi"/>
          <w:b/>
          <w:bCs/>
          <w:sz w:val="32"/>
          <w:szCs w:val="32"/>
        </w:rPr>
        <w:t>a. To take such action, if any, in connection with Executive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D518D0">
        <w:rPr>
          <w:rFonts w:cstheme="minorHAnsi"/>
          <w:b/>
          <w:bCs/>
          <w:sz w:val="32"/>
          <w:szCs w:val="32"/>
        </w:rPr>
        <w:t>Session matters.</w:t>
      </w:r>
    </w:p>
    <w:p w14:paraId="0E2921F5" w14:textId="77777777" w:rsidR="00D518D0" w:rsidRDefault="00D518D0" w:rsidP="00D518D0">
      <w:pPr>
        <w:pStyle w:val="NoSpacing"/>
        <w:rPr>
          <w:rFonts w:cstheme="minorHAnsi"/>
          <w:b/>
          <w:bCs/>
          <w:sz w:val="32"/>
          <w:szCs w:val="32"/>
        </w:rPr>
      </w:pPr>
    </w:p>
    <w:p w14:paraId="0C821D95" w14:textId="33F30C3C" w:rsidR="006961D0" w:rsidRDefault="00D518D0" w:rsidP="00D518D0">
      <w:pPr>
        <w:pStyle w:val="NoSpacing"/>
        <w:rPr>
          <w:b/>
          <w:bCs/>
          <w:sz w:val="28"/>
          <w:szCs w:val="28"/>
        </w:rPr>
      </w:pPr>
      <w:r w:rsidRPr="00D518D0">
        <w:rPr>
          <w:rFonts w:cstheme="minorHAnsi"/>
          <w:b/>
          <w:bCs/>
          <w:sz w:val="32"/>
          <w:szCs w:val="32"/>
        </w:rPr>
        <w:t>4. Adjournment</w:t>
      </w:r>
    </w:p>
    <w:p w14:paraId="694E823D" w14:textId="113C4331" w:rsidR="004318FE" w:rsidRDefault="004318FE" w:rsidP="006961D0"/>
    <w:sectPr w:rsidR="0043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6C3"/>
    <w:multiLevelType w:val="hybridMultilevel"/>
    <w:tmpl w:val="26CE24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7A53BE"/>
    <w:multiLevelType w:val="hybridMultilevel"/>
    <w:tmpl w:val="E79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7B12"/>
    <w:multiLevelType w:val="hybridMultilevel"/>
    <w:tmpl w:val="5DD2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6653B"/>
    <w:multiLevelType w:val="hybridMultilevel"/>
    <w:tmpl w:val="AE16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2361"/>
    <w:multiLevelType w:val="hybridMultilevel"/>
    <w:tmpl w:val="0C16E4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M7G0NDIzMTE3MTBQ0lEKTi0uzszPAykwqgUAgL/6YCwAAAA="/>
  </w:docVars>
  <w:rsids>
    <w:rsidRoot w:val="004615A5"/>
    <w:rsid w:val="000336A7"/>
    <w:rsid w:val="00186B5D"/>
    <w:rsid w:val="004318FE"/>
    <w:rsid w:val="004615A5"/>
    <w:rsid w:val="00503557"/>
    <w:rsid w:val="00527E81"/>
    <w:rsid w:val="006961D0"/>
    <w:rsid w:val="007A718E"/>
    <w:rsid w:val="007E3F37"/>
    <w:rsid w:val="00845C42"/>
    <w:rsid w:val="00A10823"/>
    <w:rsid w:val="00A3730A"/>
    <w:rsid w:val="00A72E05"/>
    <w:rsid w:val="00D518D0"/>
    <w:rsid w:val="00D93991"/>
    <w:rsid w:val="00E94FD7"/>
    <w:rsid w:val="00F74D35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D6D8"/>
  <w15:chartTrackingRefBased/>
  <w15:docId w15:val="{CAA876AE-FD0F-4FDC-BE01-D8BD6D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1D0"/>
    <w:pPr>
      <w:ind w:left="720"/>
      <w:contextualSpacing/>
    </w:pPr>
  </w:style>
  <w:style w:type="paragraph" w:customStyle="1" w:styleId="Default">
    <w:name w:val="Default"/>
    <w:rsid w:val="00186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Jesner</dc:creator>
  <cp:keywords/>
  <dc:description/>
  <cp:lastModifiedBy>EJesner</cp:lastModifiedBy>
  <cp:revision>2</cp:revision>
  <cp:lastPrinted>2022-08-22T15:39:00Z</cp:lastPrinted>
  <dcterms:created xsi:type="dcterms:W3CDTF">2022-08-24T18:06:00Z</dcterms:created>
  <dcterms:modified xsi:type="dcterms:W3CDTF">2022-08-24T18:06:00Z</dcterms:modified>
</cp:coreProperties>
</file>